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AA2" w:rsidRDefault="004B4AA2" w:rsidP="004B4AA2">
      <w:pPr>
        <w:spacing w:line="480" w:lineRule="auto"/>
        <w:rPr>
          <w:rFonts w:ascii="Times New Roman" w:hAnsi="Times New Roman" w:cs="Times New Roman"/>
          <w:sz w:val="24"/>
          <w:szCs w:val="24"/>
        </w:rPr>
      </w:pPr>
      <w:bookmarkStart w:id="0" w:name="_GoBack"/>
      <w:bookmarkEnd w:id="0"/>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r w:rsidRPr="004B4AA2">
        <w:rPr>
          <w:rFonts w:ascii="Times New Roman" w:hAnsi="Times New Roman" w:cs="Times New Roman"/>
          <w:sz w:val="24"/>
          <w:szCs w:val="24"/>
        </w:rPr>
        <w:t>Self-Reflexive Journal</w:t>
      </w:r>
    </w:p>
    <w:p w:rsidR="004B4AA2" w:rsidRDefault="004B4AA2" w:rsidP="004B4AA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B4AA2" w:rsidRDefault="004B4AA2" w:rsidP="004B4A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Pr="004B4AA2" w:rsidRDefault="004B4AA2" w:rsidP="004B4AA2">
      <w:pPr>
        <w:spacing w:line="480" w:lineRule="auto"/>
        <w:rPr>
          <w:rFonts w:ascii="Times New Roman" w:hAnsi="Times New Roman" w:cs="Times New Roman"/>
          <w:sz w:val="24"/>
          <w:szCs w:val="24"/>
        </w:rPr>
      </w:pPr>
    </w:p>
    <w:p w:rsidR="004B4AA2" w:rsidRPr="004B4AA2" w:rsidRDefault="004B4AA2" w:rsidP="004B4AA2">
      <w:pPr>
        <w:spacing w:line="480" w:lineRule="auto"/>
        <w:ind w:firstLine="720"/>
        <w:rPr>
          <w:rFonts w:ascii="Times New Roman" w:hAnsi="Times New Roman" w:cs="Times New Roman"/>
          <w:sz w:val="24"/>
          <w:szCs w:val="24"/>
        </w:rPr>
      </w:pPr>
      <w:r w:rsidRPr="004B4AA2">
        <w:rPr>
          <w:rFonts w:ascii="Times New Roman" w:hAnsi="Times New Roman" w:cs="Times New Roman"/>
          <w:sz w:val="24"/>
          <w:szCs w:val="24"/>
        </w:rPr>
        <w:lastRenderedPageBreak/>
        <w:t xml:space="preserve">My initial response to the sources I read is to demonstrate and show that people have different cultures which influence the way they see things. Based on the readings, I realized that things are not the same or equal. However, this perception is shaped and influenced by the cultural practices and religious beliefs that every person hold important to him/her. According to </w:t>
      </w:r>
      <w:r w:rsidR="009436A1">
        <w:rPr>
          <w:rFonts w:ascii="Times New Roman" w:hAnsi="Times New Roman" w:cs="Times New Roman"/>
          <w:sz w:val="24"/>
          <w:szCs w:val="24"/>
        </w:rPr>
        <w:t xml:space="preserve">Olive (2014), just because people are related does not mean that they are alike. Even people from the same family can have different perceptions due to the experiences, influence from the religious group they belongs or cultural belief they hold significant. </w:t>
      </w:r>
      <w:r w:rsidRPr="004B4AA2">
        <w:rPr>
          <w:rFonts w:ascii="Times New Roman" w:hAnsi="Times New Roman" w:cs="Times New Roman"/>
          <w:sz w:val="24"/>
          <w:szCs w:val="24"/>
        </w:rPr>
        <w:t xml:space="preserve">Therefore, my response to this source is that people believe the way they do and in what they do because of the influence of the religion or cultural practices and beliefs. </w:t>
      </w:r>
    </w:p>
    <w:p w:rsidR="004B4AA2" w:rsidRPr="004B4AA2" w:rsidRDefault="004B4AA2" w:rsidP="004B4AA2">
      <w:pPr>
        <w:spacing w:line="480" w:lineRule="auto"/>
        <w:ind w:firstLine="720"/>
        <w:rPr>
          <w:rFonts w:ascii="Times New Roman" w:hAnsi="Times New Roman" w:cs="Times New Roman"/>
          <w:sz w:val="24"/>
          <w:szCs w:val="24"/>
        </w:rPr>
      </w:pPr>
      <w:r w:rsidRPr="004B4AA2">
        <w:rPr>
          <w:rFonts w:ascii="Times New Roman" w:hAnsi="Times New Roman" w:cs="Times New Roman"/>
          <w:sz w:val="24"/>
          <w:szCs w:val="24"/>
        </w:rPr>
        <w:t xml:space="preserve">I strongly believe that the biases that I have regarding the topic are not trying to personalize the concept of marriage in respect to the Australian indigenous culture that holds that sex is purely for conception. Based on my perspective, I think that many people also hold the same thoughts as I do and they do not only belong to me. It is my hope that my perspective as expressed in this paper does not turn out to affect my judgment in the analysis during my research. I do realize the need to be open and objective to the fact that other people are also entitled to their opinion and I do not share their opinion and neither do they share mine because of the different experiences that we all go through. </w:t>
      </w:r>
    </w:p>
    <w:p w:rsidR="004B4AA2" w:rsidRPr="004B4AA2" w:rsidRDefault="004B4AA2" w:rsidP="004B4AA2">
      <w:pPr>
        <w:spacing w:line="480" w:lineRule="auto"/>
        <w:ind w:firstLine="720"/>
        <w:rPr>
          <w:rFonts w:ascii="Times New Roman" w:hAnsi="Times New Roman" w:cs="Times New Roman"/>
          <w:sz w:val="24"/>
          <w:szCs w:val="24"/>
        </w:rPr>
      </w:pPr>
      <w:r w:rsidRPr="004B4AA2">
        <w:rPr>
          <w:rFonts w:ascii="Times New Roman" w:hAnsi="Times New Roman" w:cs="Times New Roman"/>
          <w:sz w:val="24"/>
          <w:szCs w:val="24"/>
        </w:rPr>
        <w:t xml:space="preserve">I strongly believe that the greatest problem that I may have is examining this concept from both etic and emic points of view. Even though I am a fast writer, I think that my fear that may result from the confusion of the two concepts may pose a challenge during the research. I think that discussing another culture may be challenging but I believe that I will give it my best and try to be objective so as not to deprive the cultures of others at the same time finish the paper. </w:t>
      </w:r>
    </w:p>
    <w:p w:rsidR="00961EE9" w:rsidRPr="004B4AA2" w:rsidRDefault="004B4AA2" w:rsidP="004B4AA2">
      <w:pPr>
        <w:spacing w:line="480" w:lineRule="auto"/>
        <w:jc w:val="center"/>
        <w:rPr>
          <w:rFonts w:ascii="Times New Roman" w:hAnsi="Times New Roman" w:cs="Times New Roman"/>
          <w:sz w:val="24"/>
          <w:szCs w:val="24"/>
        </w:rPr>
      </w:pPr>
      <w:r w:rsidRPr="004B4AA2">
        <w:rPr>
          <w:rFonts w:ascii="Times New Roman" w:hAnsi="Times New Roman" w:cs="Times New Roman"/>
          <w:sz w:val="24"/>
          <w:szCs w:val="24"/>
        </w:rPr>
        <w:lastRenderedPageBreak/>
        <w:t>Reference</w:t>
      </w:r>
    </w:p>
    <w:p w:rsidR="009436A1" w:rsidRPr="00E35468" w:rsidRDefault="009436A1" w:rsidP="009436A1">
      <w:pPr>
        <w:spacing w:line="480" w:lineRule="auto"/>
        <w:ind w:left="720" w:hanging="720"/>
        <w:rPr>
          <w:rFonts w:ascii="Times New Roman" w:hAnsi="Times New Roman" w:cs="Times New Roman"/>
          <w:sz w:val="24"/>
          <w:szCs w:val="24"/>
          <w:shd w:val="clear" w:color="auto" w:fill="FFFFFF"/>
        </w:rPr>
      </w:pPr>
      <w:r w:rsidRPr="00E35468">
        <w:rPr>
          <w:rFonts w:ascii="Times New Roman" w:hAnsi="Times New Roman" w:cs="Times New Roman"/>
          <w:color w:val="222222"/>
          <w:sz w:val="24"/>
          <w:szCs w:val="24"/>
          <w:shd w:val="clear" w:color="auto" w:fill="FFFFFF"/>
        </w:rPr>
        <w:t xml:space="preserve">Olive, J. L. (2014, March). </w:t>
      </w:r>
      <w:proofErr w:type="gramStart"/>
      <w:r w:rsidRPr="00E35468">
        <w:rPr>
          <w:rFonts w:ascii="Times New Roman" w:hAnsi="Times New Roman" w:cs="Times New Roman"/>
          <w:color w:val="222222"/>
          <w:sz w:val="24"/>
          <w:szCs w:val="24"/>
          <w:shd w:val="clear" w:color="auto" w:fill="FFFFFF"/>
        </w:rPr>
        <w:t>Reflecting on the tensions between emic and etic perspectives in life history research: Lessons learned.</w:t>
      </w:r>
      <w:proofErr w:type="gramEnd"/>
      <w:r w:rsidRPr="00E35468">
        <w:rPr>
          <w:rFonts w:ascii="Times New Roman" w:hAnsi="Times New Roman" w:cs="Times New Roman"/>
          <w:color w:val="222222"/>
          <w:sz w:val="24"/>
          <w:szCs w:val="24"/>
          <w:shd w:val="clear" w:color="auto" w:fill="FFFFFF"/>
        </w:rPr>
        <w:t xml:space="preserve"> In </w:t>
      </w:r>
      <w:r w:rsidRPr="00E35468">
        <w:rPr>
          <w:rFonts w:ascii="Times New Roman" w:hAnsi="Times New Roman" w:cs="Times New Roman"/>
          <w:i/>
          <w:iCs/>
          <w:color w:val="222222"/>
          <w:sz w:val="24"/>
          <w:szCs w:val="24"/>
          <w:shd w:val="clear" w:color="auto" w:fill="FFFFFF"/>
        </w:rPr>
        <w:t xml:space="preserve">Forum Qualitative </w:t>
      </w:r>
      <w:proofErr w:type="spellStart"/>
      <w:r w:rsidRPr="00E35468">
        <w:rPr>
          <w:rFonts w:ascii="Times New Roman" w:hAnsi="Times New Roman" w:cs="Times New Roman"/>
          <w:i/>
          <w:iCs/>
          <w:color w:val="222222"/>
          <w:sz w:val="24"/>
          <w:szCs w:val="24"/>
          <w:shd w:val="clear" w:color="auto" w:fill="FFFFFF"/>
        </w:rPr>
        <w:t>Sozialforschung</w:t>
      </w:r>
      <w:proofErr w:type="spellEnd"/>
      <w:r w:rsidRPr="00E35468">
        <w:rPr>
          <w:rFonts w:ascii="Times New Roman" w:hAnsi="Times New Roman" w:cs="Times New Roman"/>
          <w:i/>
          <w:iCs/>
          <w:color w:val="222222"/>
          <w:sz w:val="24"/>
          <w:szCs w:val="24"/>
          <w:shd w:val="clear" w:color="auto" w:fill="FFFFFF"/>
        </w:rPr>
        <w:t>/Forum: Qualitative Social Research</w:t>
      </w:r>
      <w:r w:rsidRPr="00E35468">
        <w:rPr>
          <w:rFonts w:ascii="Times New Roman" w:hAnsi="Times New Roman" w:cs="Times New Roman"/>
          <w:color w:val="222222"/>
          <w:sz w:val="24"/>
          <w:szCs w:val="24"/>
          <w:shd w:val="clear" w:color="auto" w:fill="FFFFFF"/>
        </w:rPr>
        <w:t> (Vol. 15, No. 2). Retrieved from http://www.qualitative-research.net/index.php/fqs/article/view/2072/3656</w:t>
      </w:r>
    </w:p>
    <w:p w:rsidR="004B4AA2" w:rsidRPr="004B4AA2" w:rsidRDefault="004B4AA2" w:rsidP="004B4AA2">
      <w:pPr>
        <w:spacing w:line="480" w:lineRule="auto"/>
        <w:ind w:left="720" w:hanging="720"/>
        <w:rPr>
          <w:rFonts w:ascii="Times New Roman" w:hAnsi="Times New Roman" w:cs="Times New Roman"/>
          <w:sz w:val="24"/>
          <w:szCs w:val="24"/>
        </w:rPr>
      </w:pPr>
    </w:p>
    <w:sectPr w:rsidR="004B4AA2" w:rsidRPr="004B4AA2" w:rsidSect="004B4A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F17" w:rsidRDefault="00C91F17" w:rsidP="004B4AA2">
      <w:pPr>
        <w:spacing w:after="0" w:line="240" w:lineRule="auto"/>
      </w:pPr>
      <w:r>
        <w:separator/>
      </w:r>
    </w:p>
  </w:endnote>
  <w:endnote w:type="continuationSeparator" w:id="0">
    <w:p w:rsidR="00C91F17" w:rsidRDefault="00C91F17" w:rsidP="004B4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F17" w:rsidRDefault="00C91F17" w:rsidP="004B4AA2">
      <w:pPr>
        <w:spacing w:after="0" w:line="240" w:lineRule="auto"/>
      </w:pPr>
      <w:r>
        <w:separator/>
      </w:r>
    </w:p>
  </w:footnote>
  <w:footnote w:type="continuationSeparator" w:id="0">
    <w:p w:rsidR="00C91F17" w:rsidRDefault="00C91F17" w:rsidP="004B4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AA2" w:rsidRDefault="004B4AA2">
    <w:pPr>
      <w:pStyle w:val="Header"/>
    </w:pPr>
    <w:r>
      <w:rPr>
        <w:rFonts w:ascii="Times New Roman" w:hAnsi="Times New Roman" w:cs="Times New Roman"/>
        <w:sz w:val="24"/>
        <w:szCs w:val="24"/>
      </w:rPr>
      <w:t>SELF-REFLEXIVE JOURNAL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B4AA2">
      <w:rPr>
        <w:rFonts w:ascii="Times New Roman" w:hAnsi="Times New Roman" w:cs="Times New Roman"/>
        <w:sz w:val="24"/>
        <w:szCs w:val="24"/>
      </w:rPr>
      <w:fldChar w:fldCharType="begin"/>
    </w:r>
    <w:r w:rsidRPr="004B4AA2">
      <w:rPr>
        <w:rFonts w:ascii="Times New Roman" w:hAnsi="Times New Roman" w:cs="Times New Roman"/>
        <w:sz w:val="24"/>
        <w:szCs w:val="24"/>
      </w:rPr>
      <w:instrText xml:space="preserve"> PAGE   \* MERGEFORMAT </w:instrText>
    </w:r>
    <w:r w:rsidRPr="004B4AA2">
      <w:rPr>
        <w:rFonts w:ascii="Times New Roman" w:hAnsi="Times New Roman" w:cs="Times New Roman"/>
        <w:sz w:val="24"/>
        <w:szCs w:val="24"/>
      </w:rPr>
      <w:fldChar w:fldCharType="separate"/>
    </w:r>
    <w:r w:rsidR="00411BE2">
      <w:rPr>
        <w:rFonts w:ascii="Times New Roman" w:hAnsi="Times New Roman" w:cs="Times New Roman"/>
        <w:noProof/>
        <w:sz w:val="24"/>
        <w:szCs w:val="24"/>
      </w:rPr>
      <w:t>3</w:t>
    </w:r>
    <w:r w:rsidRPr="004B4AA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AA2" w:rsidRPr="004B4AA2" w:rsidRDefault="004B4AA2" w:rsidP="004B4AA2">
    <w:pPr>
      <w:spacing w:line="480" w:lineRule="auto"/>
      <w:rPr>
        <w:rFonts w:ascii="Times New Roman" w:hAnsi="Times New Roman" w:cs="Times New Roman"/>
        <w:sz w:val="24"/>
        <w:szCs w:val="24"/>
      </w:rPr>
    </w:pPr>
    <w:r w:rsidRPr="004B4AA2">
      <w:rPr>
        <w:rFonts w:ascii="Times New Roman" w:hAnsi="Times New Roman" w:cs="Times New Roman"/>
        <w:sz w:val="24"/>
        <w:szCs w:val="24"/>
      </w:rPr>
      <w:t xml:space="preserve">Running head: </w:t>
    </w:r>
    <w:r>
      <w:rPr>
        <w:rFonts w:ascii="Times New Roman" w:hAnsi="Times New Roman" w:cs="Times New Roman"/>
        <w:sz w:val="24"/>
        <w:szCs w:val="24"/>
      </w:rPr>
      <w:t>SELF-REFLEXIVE JOURNAL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B4AA2">
      <w:rPr>
        <w:rFonts w:ascii="Times New Roman" w:hAnsi="Times New Roman" w:cs="Times New Roman"/>
        <w:sz w:val="24"/>
        <w:szCs w:val="24"/>
      </w:rPr>
      <w:fldChar w:fldCharType="begin"/>
    </w:r>
    <w:r w:rsidRPr="004B4AA2">
      <w:rPr>
        <w:rFonts w:ascii="Times New Roman" w:hAnsi="Times New Roman" w:cs="Times New Roman"/>
        <w:sz w:val="24"/>
        <w:szCs w:val="24"/>
      </w:rPr>
      <w:instrText xml:space="preserve"> PAGE   \* MERGEFORMAT </w:instrText>
    </w:r>
    <w:r w:rsidRPr="004B4AA2">
      <w:rPr>
        <w:rFonts w:ascii="Times New Roman" w:hAnsi="Times New Roman" w:cs="Times New Roman"/>
        <w:sz w:val="24"/>
        <w:szCs w:val="24"/>
      </w:rPr>
      <w:fldChar w:fldCharType="separate"/>
    </w:r>
    <w:r w:rsidR="00411BE2">
      <w:rPr>
        <w:rFonts w:ascii="Times New Roman" w:hAnsi="Times New Roman" w:cs="Times New Roman"/>
        <w:noProof/>
        <w:sz w:val="24"/>
        <w:szCs w:val="24"/>
      </w:rPr>
      <w:t>1</w:t>
    </w:r>
    <w:r w:rsidRPr="004B4AA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2D"/>
    <w:rsid w:val="000437A6"/>
    <w:rsid w:val="00411BE2"/>
    <w:rsid w:val="004B4AA2"/>
    <w:rsid w:val="004B4F51"/>
    <w:rsid w:val="005D3719"/>
    <w:rsid w:val="009436A1"/>
    <w:rsid w:val="00961EE9"/>
    <w:rsid w:val="00967593"/>
    <w:rsid w:val="00BE2F2D"/>
    <w:rsid w:val="00C91F17"/>
    <w:rsid w:val="00E3749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B4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AA2"/>
  </w:style>
  <w:style w:type="paragraph" w:styleId="Footer">
    <w:name w:val="footer"/>
    <w:basedOn w:val="Normal"/>
    <w:link w:val="FooterChar"/>
    <w:uiPriority w:val="99"/>
    <w:unhideWhenUsed/>
    <w:rsid w:val="004B4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A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B4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AA2"/>
  </w:style>
  <w:style w:type="paragraph" w:styleId="Footer">
    <w:name w:val="footer"/>
    <w:basedOn w:val="Normal"/>
    <w:link w:val="FooterChar"/>
    <w:uiPriority w:val="99"/>
    <w:unhideWhenUsed/>
    <w:rsid w:val="004B4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2017-10-23T22:09:00Z</dcterms:created>
  <dcterms:modified xsi:type="dcterms:W3CDTF">2017-10-23T22:09:00Z</dcterms:modified>
</cp:coreProperties>
</file>